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B9DE" w14:textId="7DB6C6EB" w:rsidR="00FD55B8" w:rsidRPr="002D36FD" w:rsidRDefault="002D36FD" w:rsidP="00BA7174">
      <w:pPr>
        <w:pStyle w:val="Default"/>
        <w:pBdr>
          <w:bottom w:val="single" w:sz="4" w:space="1" w:color="auto"/>
        </w:pBdr>
        <w:spacing w:line="288" w:lineRule="auto"/>
        <w:rPr>
          <w:b/>
          <w:bCs/>
        </w:rPr>
      </w:pPr>
      <w:bookmarkStart w:id="0" w:name="_Hlk214199969"/>
      <w:r w:rsidRPr="002D36FD">
        <w:rPr>
          <w:b/>
          <w:bCs/>
        </w:rPr>
        <w:t xml:space="preserve">Anleitung </w:t>
      </w:r>
      <w:r w:rsidR="007D5DD7">
        <w:rPr>
          <w:b/>
          <w:bCs/>
        </w:rPr>
        <w:t>zur</w:t>
      </w:r>
      <w:r w:rsidRPr="002D36FD">
        <w:rPr>
          <w:b/>
          <w:bCs/>
        </w:rPr>
        <w:t xml:space="preserve"> Bestellung </w:t>
      </w:r>
      <w:r w:rsidR="007D5DD7">
        <w:rPr>
          <w:b/>
          <w:bCs/>
        </w:rPr>
        <w:t xml:space="preserve">von </w:t>
      </w:r>
      <w:r w:rsidRPr="002D36FD">
        <w:rPr>
          <w:b/>
          <w:bCs/>
        </w:rPr>
        <w:t>Flaggensets für Vereine, Organisationen und private Gruppierungen mit Sitz in Ebikon</w:t>
      </w:r>
    </w:p>
    <w:bookmarkEnd w:id="0"/>
    <w:p w14:paraId="50CC3970" w14:textId="4BDF8A1E" w:rsidR="002D36FD" w:rsidRDefault="002D36FD" w:rsidP="00BA7174">
      <w:pPr>
        <w:pStyle w:val="Default"/>
        <w:spacing w:line="288" w:lineRule="auto"/>
        <w:rPr>
          <w:sz w:val="20"/>
          <w:szCs w:val="20"/>
        </w:rPr>
      </w:pPr>
    </w:p>
    <w:p w14:paraId="1A4D1179" w14:textId="2E49779B" w:rsidR="002D36FD" w:rsidRDefault="002D36FD" w:rsidP="00BA7174">
      <w:pPr>
        <w:pStyle w:val="Default"/>
        <w:spacing w:line="288" w:lineRule="auto"/>
        <w:rPr>
          <w:sz w:val="20"/>
          <w:szCs w:val="20"/>
        </w:rPr>
      </w:pPr>
    </w:p>
    <w:p w14:paraId="46EF4C1D" w14:textId="22944DBE" w:rsidR="002D36FD" w:rsidRDefault="002D36FD" w:rsidP="00FA283E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Sie möchten</w:t>
      </w:r>
      <w:r w:rsidR="007D5DD7">
        <w:rPr>
          <w:sz w:val="20"/>
          <w:szCs w:val="20"/>
        </w:rPr>
        <w:t xml:space="preserve"> Flaggensets</w:t>
      </w:r>
      <w:r>
        <w:rPr>
          <w:sz w:val="20"/>
          <w:szCs w:val="20"/>
        </w:rPr>
        <w:t xml:space="preserve"> für Ihren Verein, Ihre Organisation oder Ihre private Gruppierung bestellen? Hier finden Sie hilfreiche Information</w:t>
      </w:r>
      <w:r w:rsidR="007D5DD7">
        <w:rPr>
          <w:sz w:val="20"/>
          <w:szCs w:val="20"/>
        </w:rPr>
        <w:t>en</w:t>
      </w:r>
      <w:r>
        <w:rPr>
          <w:sz w:val="20"/>
          <w:szCs w:val="20"/>
        </w:rPr>
        <w:t xml:space="preserve"> und Hinweise.</w:t>
      </w:r>
    </w:p>
    <w:p w14:paraId="3CC61D57" w14:textId="3454506B" w:rsidR="002D36FD" w:rsidRDefault="002D36FD" w:rsidP="00FA283E">
      <w:pPr>
        <w:pStyle w:val="Default"/>
        <w:spacing w:line="288" w:lineRule="auto"/>
        <w:jc w:val="both"/>
        <w:rPr>
          <w:sz w:val="20"/>
          <w:szCs w:val="20"/>
        </w:rPr>
      </w:pPr>
    </w:p>
    <w:p w14:paraId="2EB68931" w14:textId="05A9D05F" w:rsidR="002D36FD" w:rsidRPr="00FA283E" w:rsidRDefault="002D36FD" w:rsidP="00FA283E">
      <w:pPr>
        <w:pStyle w:val="Default"/>
        <w:numPr>
          <w:ilvl w:val="0"/>
          <w:numId w:val="11"/>
        </w:numPr>
        <w:spacing w:after="120" w:line="288" w:lineRule="auto"/>
        <w:ind w:left="425" w:hanging="425"/>
        <w:jc w:val="both"/>
        <w:rPr>
          <w:sz w:val="20"/>
          <w:szCs w:val="20"/>
        </w:rPr>
      </w:pPr>
      <w:r w:rsidRPr="00FA283E">
        <w:rPr>
          <w:b/>
          <w:bCs/>
          <w:sz w:val="20"/>
          <w:szCs w:val="20"/>
        </w:rPr>
        <w:t>Flaggengrösse</w:t>
      </w:r>
    </w:p>
    <w:p w14:paraId="7280CC55" w14:textId="31641461" w:rsidR="002D36FD" w:rsidRDefault="002D36FD" w:rsidP="00FA283E">
      <w:pPr>
        <w:pStyle w:val="Default"/>
        <w:spacing w:line="288" w:lineRule="auto"/>
        <w:ind w:left="852" w:hanging="426"/>
        <w:jc w:val="both"/>
        <w:rPr>
          <w:sz w:val="20"/>
          <w:szCs w:val="20"/>
        </w:rPr>
      </w:pPr>
      <w:r>
        <w:rPr>
          <w:sz w:val="20"/>
          <w:szCs w:val="20"/>
        </w:rPr>
        <w:t>Bild mit maximalen Flaggenmassen</w:t>
      </w:r>
      <w:r w:rsidR="00537828">
        <w:rPr>
          <w:sz w:val="20"/>
          <w:szCs w:val="20"/>
        </w:rPr>
        <w:t xml:space="preserve"> (evtl. Entwurf Flagge Gemeinde)</w:t>
      </w:r>
    </w:p>
    <w:p w14:paraId="64DA474D" w14:textId="77777777" w:rsidR="002D36FD" w:rsidRDefault="002D36FD" w:rsidP="00FA283E">
      <w:pPr>
        <w:pStyle w:val="Default"/>
        <w:spacing w:line="288" w:lineRule="auto"/>
        <w:ind w:left="852" w:hanging="426"/>
        <w:jc w:val="both"/>
        <w:rPr>
          <w:sz w:val="20"/>
          <w:szCs w:val="20"/>
        </w:rPr>
      </w:pPr>
    </w:p>
    <w:p w14:paraId="3BE0A7C5" w14:textId="5C8E3EA8" w:rsidR="002D36FD" w:rsidRPr="002D36FD" w:rsidRDefault="002D36FD" w:rsidP="00FA283E">
      <w:pPr>
        <w:pStyle w:val="Default"/>
        <w:numPr>
          <w:ilvl w:val="0"/>
          <w:numId w:val="11"/>
        </w:numPr>
        <w:spacing w:after="120" w:line="288" w:lineRule="auto"/>
        <w:ind w:left="425" w:hanging="425"/>
        <w:jc w:val="both"/>
        <w:rPr>
          <w:b/>
          <w:bCs/>
          <w:sz w:val="20"/>
          <w:szCs w:val="20"/>
        </w:rPr>
      </w:pPr>
      <w:r w:rsidRPr="002D36FD">
        <w:rPr>
          <w:b/>
          <w:bCs/>
          <w:sz w:val="20"/>
          <w:szCs w:val="20"/>
        </w:rPr>
        <w:t>Flaggensujet</w:t>
      </w:r>
    </w:p>
    <w:p w14:paraId="33CCD91A" w14:textId="06F93248" w:rsidR="0029128F" w:rsidRDefault="002D36FD" w:rsidP="00FA283E">
      <w:pPr>
        <w:pStyle w:val="Default"/>
        <w:spacing w:line="288" w:lineRule="auto"/>
        <w:ind w:left="425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Wählen Sie ein </w:t>
      </w:r>
      <w:r w:rsidR="0029128F">
        <w:rPr>
          <w:sz w:val="20"/>
          <w:szCs w:val="20"/>
        </w:rPr>
        <w:t xml:space="preserve">oder mehrere </w:t>
      </w:r>
      <w:r>
        <w:rPr>
          <w:sz w:val="20"/>
          <w:szCs w:val="20"/>
        </w:rPr>
        <w:t>geeignete Flaggensujet</w:t>
      </w:r>
      <w:r w:rsidR="0029128F">
        <w:rPr>
          <w:sz w:val="20"/>
          <w:szCs w:val="20"/>
        </w:rPr>
        <w:t>s</w:t>
      </w:r>
      <w:r w:rsidR="007D5DD7">
        <w:rPr>
          <w:sz w:val="20"/>
          <w:szCs w:val="20"/>
        </w:rPr>
        <w:t xml:space="preserve"> aus, die</w:t>
      </w:r>
      <w:r>
        <w:rPr>
          <w:sz w:val="20"/>
          <w:szCs w:val="20"/>
        </w:rPr>
        <w:t xml:space="preserve"> den Vorgaben </w:t>
      </w:r>
      <w:r w:rsidR="0029128F">
        <w:rPr>
          <w:sz w:val="20"/>
          <w:szCs w:val="20"/>
        </w:rPr>
        <w:t xml:space="preserve">des </w:t>
      </w:r>
      <w:hyperlink r:id="rId8" w:history="1">
        <w:r w:rsidR="0029128F" w:rsidRPr="00435ED2">
          <w:rPr>
            <w:rStyle w:val="Hyperlink"/>
            <w:sz w:val="20"/>
            <w:szCs w:val="20"/>
          </w:rPr>
          <w:t xml:space="preserve">Merkblatts offizielle Beflaggung </w:t>
        </w:r>
        <w:r w:rsidR="0029128F" w:rsidRPr="00435ED2">
          <w:rPr>
            <w:rStyle w:val="Hyperlink"/>
            <w:sz w:val="20"/>
            <w:szCs w:val="20"/>
          </w:rPr>
          <w:t>d</w:t>
        </w:r>
        <w:r w:rsidR="0029128F" w:rsidRPr="00435ED2">
          <w:rPr>
            <w:rStyle w:val="Hyperlink"/>
            <w:sz w:val="20"/>
            <w:szCs w:val="20"/>
          </w:rPr>
          <w:t>er Kantonstrasse K17 der Gemeinde Ebikon</w:t>
        </w:r>
      </w:hyperlink>
      <w:r w:rsidR="0029128F" w:rsidRPr="00BA7174">
        <w:rPr>
          <w:color w:val="0070C0"/>
          <w:sz w:val="16"/>
          <w:szCs w:val="16"/>
        </w:rPr>
        <w:t xml:space="preserve"> </w:t>
      </w:r>
      <w:r w:rsidR="0029128F" w:rsidRPr="0029128F">
        <w:rPr>
          <w:color w:val="auto"/>
          <w:sz w:val="20"/>
          <w:szCs w:val="20"/>
        </w:rPr>
        <w:t>(Kapitel 2)</w:t>
      </w:r>
      <w:r w:rsidRPr="0029128F">
        <w:rPr>
          <w:color w:val="auto"/>
          <w:sz w:val="20"/>
          <w:szCs w:val="20"/>
        </w:rPr>
        <w:t xml:space="preserve"> </w:t>
      </w:r>
      <w:r w:rsidR="0029128F">
        <w:rPr>
          <w:color w:val="auto"/>
          <w:sz w:val="20"/>
          <w:szCs w:val="20"/>
        </w:rPr>
        <w:t>entsprechen.</w:t>
      </w:r>
    </w:p>
    <w:p w14:paraId="2C31F66E" w14:textId="77777777" w:rsidR="0029128F" w:rsidRDefault="0029128F" w:rsidP="00FA283E">
      <w:pPr>
        <w:pStyle w:val="Default"/>
        <w:spacing w:line="288" w:lineRule="auto"/>
        <w:ind w:left="426"/>
        <w:jc w:val="both"/>
        <w:rPr>
          <w:color w:val="auto"/>
          <w:sz w:val="20"/>
          <w:szCs w:val="20"/>
        </w:rPr>
      </w:pPr>
    </w:p>
    <w:p w14:paraId="667E3EB6" w14:textId="6FDC37A3" w:rsidR="0029128F" w:rsidRDefault="0029128F" w:rsidP="00FA283E">
      <w:pPr>
        <w:pStyle w:val="Default"/>
        <w:numPr>
          <w:ilvl w:val="0"/>
          <w:numId w:val="11"/>
        </w:numPr>
        <w:spacing w:line="288" w:lineRule="auto"/>
        <w:ind w:left="426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Entwurf der Flagge e</w:t>
      </w:r>
      <w:r w:rsidR="007D5DD7">
        <w:rPr>
          <w:b/>
          <w:bCs/>
          <w:color w:val="auto"/>
          <w:sz w:val="20"/>
          <w:szCs w:val="20"/>
        </w:rPr>
        <w:t>r</w:t>
      </w:r>
      <w:r>
        <w:rPr>
          <w:b/>
          <w:bCs/>
          <w:color w:val="auto"/>
          <w:sz w:val="20"/>
          <w:szCs w:val="20"/>
        </w:rPr>
        <w:t>stellen</w:t>
      </w:r>
    </w:p>
    <w:p w14:paraId="5BA00390" w14:textId="3F197121" w:rsidR="0029128F" w:rsidRDefault="0029128F" w:rsidP="00FA283E">
      <w:pPr>
        <w:pStyle w:val="Default"/>
        <w:spacing w:after="120" w:line="288" w:lineRule="auto"/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Erstellen Sie gemeinsam mit dem Lieferanten </w:t>
      </w:r>
      <w:r w:rsidR="00F369B6">
        <w:rPr>
          <w:sz w:val="20"/>
          <w:szCs w:val="20"/>
        </w:rPr>
        <w:t xml:space="preserve">einen oder </w:t>
      </w:r>
      <w:r w:rsidR="007D5DD7">
        <w:rPr>
          <w:sz w:val="20"/>
          <w:szCs w:val="20"/>
        </w:rPr>
        <w:t>mehrere</w:t>
      </w:r>
      <w:r w:rsidR="00F369B6">
        <w:rPr>
          <w:sz w:val="20"/>
          <w:szCs w:val="20"/>
        </w:rPr>
        <w:t xml:space="preserve"> Entwürfe</w:t>
      </w:r>
      <w:r w:rsidR="007D5DD7">
        <w:rPr>
          <w:sz w:val="20"/>
          <w:szCs w:val="20"/>
        </w:rPr>
        <w:t>,</w:t>
      </w:r>
      <w:r w:rsidR="00F369B6">
        <w:rPr>
          <w:sz w:val="20"/>
          <w:szCs w:val="20"/>
        </w:rPr>
        <w:t xml:space="preserve"> auf denen alle relevanten Daten (Flaggengrösse, Material und Flaggenhalter) ersichtlich sind.</w:t>
      </w:r>
    </w:p>
    <w:p w14:paraId="29A69388" w14:textId="77777777" w:rsidR="00F369B6" w:rsidRDefault="0029128F" w:rsidP="00E35BF0">
      <w:pPr>
        <w:pStyle w:val="Default"/>
        <w:spacing w:line="288" w:lineRule="auto"/>
        <w:ind w:left="426"/>
        <w:rPr>
          <w:sz w:val="20"/>
          <w:szCs w:val="20"/>
        </w:rPr>
      </w:pPr>
      <w:r>
        <w:rPr>
          <w:sz w:val="20"/>
          <w:szCs w:val="20"/>
        </w:rPr>
        <w:t>Heimgartner Fahnen AG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Zürcherstrasse</w:t>
      </w:r>
      <w:proofErr w:type="spellEnd"/>
      <w:r>
        <w:rPr>
          <w:sz w:val="20"/>
          <w:szCs w:val="20"/>
        </w:rPr>
        <w:t xml:space="preserve"> 37</w:t>
      </w:r>
      <w:r>
        <w:rPr>
          <w:sz w:val="20"/>
          <w:szCs w:val="20"/>
        </w:rPr>
        <w:br/>
        <w:t>9500 Will</w:t>
      </w:r>
      <w:r>
        <w:rPr>
          <w:sz w:val="20"/>
          <w:szCs w:val="20"/>
        </w:rPr>
        <w:br/>
        <w:t>071 914 84 84</w:t>
      </w:r>
      <w:r>
        <w:rPr>
          <w:sz w:val="20"/>
          <w:szCs w:val="20"/>
        </w:rPr>
        <w:br/>
      </w:r>
      <w:hyperlink r:id="rId9" w:history="1">
        <w:r w:rsidRPr="00835B99">
          <w:rPr>
            <w:rStyle w:val="Hyperlink"/>
            <w:sz w:val="20"/>
            <w:szCs w:val="20"/>
          </w:rPr>
          <w:t>info@heimgartner.com</w:t>
        </w:r>
      </w:hyperlink>
    </w:p>
    <w:p w14:paraId="6D78B279" w14:textId="3A0B90FA" w:rsidR="0029128F" w:rsidRDefault="00F369B6" w:rsidP="00FA283E">
      <w:pPr>
        <w:pStyle w:val="Default"/>
        <w:spacing w:line="288" w:lineRule="auto"/>
        <w:ind w:left="426"/>
        <w:jc w:val="both"/>
        <w:rPr>
          <w:sz w:val="20"/>
          <w:szCs w:val="20"/>
        </w:rPr>
      </w:pPr>
      <w:hyperlink r:id="rId10" w:history="1">
        <w:r w:rsidRPr="00835B99">
          <w:rPr>
            <w:rStyle w:val="Hyperlink"/>
            <w:sz w:val="20"/>
            <w:szCs w:val="20"/>
          </w:rPr>
          <w:t>https://www.heimgartner.com/</w:t>
        </w:r>
      </w:hyperlink>
    </w:p>
    <w:p w14:paraId="503E2A24" w14:textId="77777777" w:rsidR="0029128F" w:rsidRDefault="0029128F" w:rsidP="00FA283E">
      <w:pPr>
        <w:pStyle w:val="Default"/>
        <w:spacing w:line="288" w:lineRule="auto"/>
        <w:ind w:left="426"/>
        <w:jc w:val="both"/>
        <w:rPr>
          <w:sz w:val="20"/>
          <w:szCs w:val="20"/>
        </w:rPr>
      </w:pPr>
    </w:p>
    <w:p w14:paraId="60FC82C5" w14:textId="0E2C86E4" w:rsidR="0029128F" w:rsidRPr="00F369B6" w:rsidRDefault="0029128F" w:rsidP="00FA283E">
      <w:pPr>
        <w:pStyle w:val="Default"/>
        <w:numPr>
          <w:ilvl w:val="0"/>
          <w:numId w:val="11"/>
        </w:numPr>
        <w:spacing w:before="120" w:line="288" w:lineRule="auto"/>
        <w:ind w:left="425" w:hanging="425"/>
        <w:jc w:val="both"/>
        <w:rPr>
          <w:b/>
          <w:bCs/>
          <w:sz w:val="20"/>
          <w:szCs w:val="20"/>
        </w:rPr>
      </w:pPr>
      <w:r w:rsidRPr="00F369B6">
        <w:rPr>
          <w:b/>
          <w:bCs/>
          <w:sz w:val="20"/>
          <w:szCs w:val="20"/>
        </w:rPr>
        <w:t>Einreichen des Entwurfs zur Freigabe bei der Gemeinde Ebikon</w:t>
      </w:r>
    </w:p>
    <w:p w14:paraId="24755D57" w14:textId="5775F136" w:rsidR="00F369B6" w:rsidRDefault="0029128F" w:rsidP="00FA283E">
      <w:pPr>
        <w:pStyle w:val="Default"/>
        <w:spacing w:line="288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Reichen Sie den oder die</w:t>
      </w:r>
      <w:r w:rsidR="007D5DD7">
        <w:rPr>
          <w:sz w:val="20"/>
          <w:szCs w:val="20"/>
        </w:rPr>
        <w:t xml:space="preserve"> erstellten</w:t>
      </w:r>
      <w:r>
        <w:rPr>
          <w:sz w:val="20"/>
          <w:szCs w:val="20"/>
        </w:rPr>
        <w:t xml:space="preserve"> Entwürfe zur Freigabe bei der Gemeinde via </w:t>
      </w:r>
      <w:hyperlink r:id="rId11" w:history="1">
        <w:r w:rsidRPr="00835B99">
          <w:rPr>
            <w:rStyle w:val="Hyperlink"/>
            <w:sz w:val="20"/>
            <w:szCs w:val="20"/>
          </w:rPr>
          <w:t>planung.bau@ebikon.ch</w:t>
        </w:r>
      </w:hyperlink>
      <w:r>
        <w:rPr>
          <w:sz w:val="20"/>
          <w:szCs w:val="20"/>
        </w:rPr>
        <w:t xml:space="preserve"> ein. </w:t>
      </w:r>
    </w:p>
    <w:p w14:paraId="6D385648" w14:textId="77777777" w:rsidR="00F369B6" w:rsidRDefault="00F369B6" w:rsidP="00FA283E">
      <w:pPr>
        <w:pStyle w:val="Default"/>
        <w:spacing w:line="288" w:lineRule="auto"/>
        <w:ind w:left="426"/>
        <w:jc w:val="both"/>
        <w:rPr>
          <w:sz w:val="20"/>
          <w:szCs w:val="20"/>
        </w:rPr>
      </w:pPr>
    </w:p>
    <w:p w14:paraId="7DC21FC0" w14:textId="16BB97A1" w:rsidR="00F369B6" w:rsidRDefault="00F369B6" w:rsidP="00FA283E">
      <w:pPr>
        <w:pStyle w:val="Default"/>
        <w:spacing w:line="288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Entspricht der Entwurf den Vorgaben erhalten Sie innerhalb von 15 Arbeitstagen eine schriftliche Freigabe.</w:t>
      </w:r>
    </w:p>
    <w:p w14:paraId="4C267D1F" w14:textId="1F92DA2E" w:rsidR="00BA7174" w:rsidRPr="00FA283E" w:rsidRDefault="00BA7174" w:rsidP="00FA283E">
      <w:pPr>
        <w:ind w:left="426"/>
        <w:jc w:val="both"/>
        <w:rPr>
          <w:rFonts w:cs="Verdana"/>
          <w:color w:val="000000"/>
          <w:lang w:eastAsia="de-CH"/>
        </w:rPr>
      </w:pPr>
    </w:p>
    <w:p w14:paraId="76875743" w14:textId="1B37F108" w:rsidR="00C43B89" w:rsidRPr="00F369B6" w:rsidRDefault="00C43B89" w:rsidP="00FA283E">
      <w:pPr>
        <w:pStyle w:val="Default"/>
        <w:numPr>
          <w:ilvl w:val="0"/>
          <w:numId w:val="11"/>
        </w:numPr>
        <w:spacing w:after="120" w:line="288" w:lineRule="auto"/>
        <w:ind w:left="425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Kosten</w:t>
      </w:r>
    </w:p>
    <w:p w14:paraId="5E5CAE07" w14:textId="0314449C" w:rsidR="00C628EF" w:rsidRDefault="00C43B89" w:rsidP="00FA283E">
      <w:pPr>
        <w:spacing w:after="120" w:line="288" w:lineRule="auto"/>
        <w:ind w:left="360"/>
        <w:jc w:val="both"/>
        <w:rPr>
          <w:rFonts w:eastAsia="Calibri" w:cs="Arial"/>
          <w:kern w:val="2"/>
          <w:szCs w:val="22"/>
          <w:lang w:eastAsia="en-US"/>
          <w14:ligatures w14:val="standardContextual"/>
        </w:rPr>
      </w:pPr>
      <w:r w:rsidRPr="003F2159">
        <w:rPr>
          <w:rFonts w:eastAsia="Calibri" w:cs="Arial"/>
          <w:kern w:val="2"/>
          <w:szCs w:val="22"/>
          <w:lang w:val="de-DE" w:eastAsia="en-US"/>
          <w14:ligatures w14:val="standardContextual"/>
        </w:rPr>
        <w:t xml:space="preserve">Für </w:t>
      </w:r>
      <w:r w:rsidRPr="003F2159">
        <w:rPr>
          <w:rFonts w:eastAsia="Calibri" w:cs="Arial"/>
          <w:kern w:val="2"/>
          <w:szCs w:val="22"/>
          <w:lang w:eastAsia="en-US"/>
          <w14:ligatures w14:val="standardContextual"/>
        </w:rPr>
        <w:t>Vereine, Organisationen und private Gruppierungen mit Sitz in Ebikon ist die Beflaggung kostenpflichtig. Die Aufwände für die Flaggen und deren zugehörigen Flaggenhalterung bleiben bei der antragstellenden Institution</w:t>
      </w:r>
      <w:r w:rsidR="00C628EF">
        <w:rPr>
          <w:rFonts w:eastAsia="Calibri" w:cs="Arial"/>
          <w:kern w:val="2"/>
          <w:szCs w:val="22"/>
          <w:lang w:eastAsia="en-US"/>
          <w14:ligatures w14:val="standardContextual"/>
        </w:rPr>
        <w:t>.</w:t>
      </w:r>
    </w:p>
    <w:p w14:paraId="15AD1AF2" w14:textId="77777777" w:rsidR="00FA283E" w:rsidRDefault="00FA283E" w:rsidP="00FA283E">
      <w:pPr>
        <w:jc w:val="both"/>
        <w:rPr>
          <w:rFonts w:eastAsia="Calibri" w:cs="Arial"/>
          <w:kern w:val="2"/>
          <w:szCs w:val="22"/>
          <w:lang w:eastAsia="en-US"/>
          <w14:ligatures w14:val="standardContextual"/>
        </w:rPr>
      </w:pPr>
      <w:r>
        <w:rPr>
          <w:rFonts w:eastAsia="Calibri" w:cs="Arial"/>
          <w:kern w:val="2"/>
          <w:szCs w:val="22"/>
          <w:lang w:eastAsia="en-US"/>
          <w14:ligatures w14:val="standardContextual"/>
        </w:rPr>
        <w:br w:type="page"/>
      </w:r>
    </w:p>
    <w:p w14:paraId="3EC9251F" w14:textId="1E1E90FE" w:rsidR="00C43B89" w:rsidRDefault="00C628EF" w:rsidP="00FA283E">
      <w:pPr>
        <w:spacing w:after="120" w:line="288" w:lineRule="auto"/>
        <w:ind w:left="360"/>
        <w:jc w:val="both"/>
        <w:rPr>
          <w:rFonts w:eastAsia="Calibri" w:cs="Arial"/>
          <w:kern w:val="2"/>
          <w:szCs w:val="22"/>
          <w:lang w:eastAsia="en-US"/>
          <w14:ligatures w14:val="standardContextual"/>
        </w:rPr>
      </w:pPr>
      <w:r>
        <w:rPr>
          <w:rFonts w:eastAsia="Calibri" w:cs="Arial"/>
          <w:kern w:val="2"/>
          <w:szCs w:val="22"/>
          <w:lang w:eastAsia="en-US"/>
          <w14:ligatures w14:val="standardContextual"/>
        </w:rPr>
        <w:lastRenderedPageBreak/>
        <w:t>Die Firma Heimgartner offeriert für das Jahr 2026 die Beflaggung in zwei Ausführungsqualitäten. Eine detaillierte Zusammenstellung finden Sie im Anhang.</w:t>
      </w:r>
      <w:r w:rsidR="00C43B89"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 </w:t>
      </w:r>
    </w:p>
    <w:p w14:paraId="70AC6DA8" w14:textId="3C35E33B" w:rsidR="00C628EF" w:rsidRPr="00C628EF" w:rsidRDefault="00C628EF" w:rsidP="00FA283E">
      <w:pPr>
        <w:spacing w:line="288" w:lineRule="auto"/>
        <w:ind w:left="360"/>
        <w:jc w:val="both"/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</w:pPr>
      <w:r w:rsidRPr="00C628EF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Variante Poli I Plus:</w:t>
      </w:r>
    </w:p>
    <w:p w14:paraId="0A67E1BD" w14:textId="43841E69" w:rsidR="00C43B89" w:rsidRDefault="00C43B89" w:rsidP="00FA283E">
      <w:pPr>
        <w:spacing w:after="120" w:line="288" w:lineRule="auto"/>
        <w:ind w:left="360"/>
        <w:jc w:val="both"/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</w:pP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1x Flaggense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t 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(Beflaggung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 </w:t>
      </w:r>
      <w:r w:rsidR="00C628EF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Poli I Plus</w:t>
      </w:r>
      <w:r w:rsidR="00C628EF"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 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+ Flaggenhalter) = </w:t>
      </w:r>
      <w:r w:rsidRPr="003F2159">
        <w:rPr>
          <w:rFonts w:eastAsia="Calibri" w:cs="Arial"/>
          <w:b/>
          <w:bCs/>
          <w:i/>
          <w:iCs/>
          <w:kern w:val="2"/>
          <w:szCs w:val="22"/>
          <w:lang w:eastAsia="en-US"/>
          <w14:ligatures w14:val="standardContextual"/>
        </w:rPr>
        <w:t xml:space="preserve">CHF </w:t>
      </w:r>
      <w:r>
        <w:rPr>
          <w:rFonts w:eastAsia="Calibri" w:cs="Arial"/>
          <w:b/>
          <w:bCs/>
          <w:i/>
          <w:iCs/>
          <w:kern w:val="2"/>
          <w:szCs w:val="22"/>
          <w:lang w:eastAsia="en-US"/>
          <w14:ligatures w14:val="standardContextual"/>
        </w:rPr>
        <w:t>374.40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 (CHF 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191.70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 + CHF 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182.70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)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. </w:t>
      </w:r>
    </w:p>
    <w:p w14:paraId="35685805" w14:textId="39CC08D8" w:rsidR="00C628EF" w:rsidRPr="00C628EF" w:rsidRDefault="00C628EF" w:rsidP="00FA283E">
      <w:pPr>
        <w:spacing w:line="288" w:lineRule="auto"/>
        <w:ind w:left="360"/>
        <w:jc w:val="both"/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</w:pPr>
      <w:r w:rsidRPr="00C628EF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Variante Poli I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I</w:t>
      </w:r>
      <w:r w:rsidRPr="00C628EF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:</w:t>
      </w:r>
    </w:p>
    <w:p w14:paraId="5E236B5A" w14:textId="17385A34" w:rsidR="00C43B89" w:rsidRDefault="00C43B89" w:rsidP="00FA283E">
      <w:pPr>
        <w:spacing w:after="120" w:line="288" w:lineRule="auto"/>
        <w:ind w:left="360"/>
        <w:jc w:val="both"/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</w:pP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1x Flaggense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t 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(</w:t>
      </w:r>
      <w:bookmarkStart w:id="1" w:name="_Hlk214200151"/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Beflaggung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 </w:t>
      </w:r>
      <w:r w:rsidR="00C628EF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Poli II</w:t>
      </w:r>
      <w:r w:rsidR="00C628EF"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 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+ Flaggenhalter</w:t>
      </w:r>
      <w:bookmarkEnd w:id="1"/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) = </w:t>
      </w:r>
      <w:r w:rsidRPr="003F2159">
        <w:rPr>
          <w:rFonts w:eastAsia="Calibri" w:cs="Arial"/>
          <w:b/>
          <w:bCs/>
          <w:i/>
          <w:iCs/>
          <w:kern w:val="2"/>
          <w:szCs w:val="22"/>
          <w:lang w:eastAsia="en-US"/>
          <w14:ligatures w14:val="standardContextual"/>
        </w:rPr>
        <w:t xml:space="preserve">CHF </w:t>
      </w:r>
      <w:r w:rsidR="0049070B">
        <w:rPr>
          <w:rFonts w:eastAsia="Calibri" w:cs="Arial"/>
          <w:b/>
          <w:bCs/>
          <w:i/>
          <w:iCs/>
          <w:kern w:val="2"/>
          <w:szCs w:val="22"/>
          <w:lang w:eastAsia="en-US"/>
          <w14:ligatures w14:val="standardContextual"/>
        </w:rPr>
        <w:t>335.70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 (CHF 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153.-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 + CHF 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182.70</w:t>
      </w:r>
      <w:r w:rsidRPr="003F2159"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>)</w:t>
      </w:r>
      <w:r>
        <w:rPr>
          <w:rFonts w:eastAsia="Calibri" w:cs="Arial"/>
          <w:i/>
          <w:iCs/>
          <w:kern w:val="2"/>
          <w:szCs w:val="22"/>
          <w:lang w:eastAsia="en-US"/>
          <w14:ligatures w14:val="standardContextual"/>
        </w:rPr>
        <w:t xml:space="preserve">. </w:t>
      </w:r>
    </w:p>
    <w:p w14:paraId="3903BE9C" w14:textId="0BD8EDA0" w:rsidR="00C43B89" w:rsidRPr="0049070B" w:rsidRDefault="0049070B" w:rsidP="00FA283E">
      <w:pPr>
        <w:spacing w:after="120" w:line="288" w:lineRule="auto"/>
        <w:ind w:left="360"/>
        <w:jc w:val="both"/>
        <w:rPr>
          <w:rFonts w:eastAsia="Calibri" w:cs="Arial"/>
          <w:kern w:val="2"/>
          <w:szCs w:val="22"/>
          <w:lang w:eastAsia="en-US"/>
          <w14:ligatures w14:val="standardContextual"/>
        </w:rPr>
      </w:pPr>
      <w:r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Die Option </w:t>
      </w:r>
      <w:r w:rsidR="00C628EF"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eines 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>Mengenrabatt</w:t>
      </w:r>
      <w:r w:rsidR="00C628EF">
        <w:rPr>
          <w:rFonts w:eastAsia="Calibri" w:cs="Arial"/>
          <w:kern w:val="2"/>
          <w:szCs w:val="22"/>
          <w:lang w:eastAsia="en-US"/>
          <w14:ligatures w14:val="standardContextual"/>
        </w:rPr>
        <w:t>s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 ist vorhanden, muss </w:t>
      </w:r>
      <w:r w:rsidR="00C628EF">
        <w:rPr>
          <w:rFonts w:eastAsia="Calibri" w:cs="Arial"/>
          <w:kern w:val="2"/>
          <w:szCs w:val="22"/>
          <w:lang w:eastAsia="en-US"/>
          <w14:ligatures w14:val="standardContextual"/>
        </w:rPr>
        <w:t>jedoch</w:t>
      </w:r>
      <w:r>
        <w:rPr>
          <w:rFonts w:eastAsia="Calibri" w:cs="Arial"/>
          <w:kern w:val="2"/>
          <w:szCs w:val="22"/>
          <w:lang w:eastAsia="en-US"/>
          <w14:ligatures w14:val="standardContextual"/>
        </w:rPr>
        <w:t xml:space="preserve"> mit der Firma Heimgartner direkt besprochen werden.</w:t>
      </w:r>
    </w:p>
    <w:p w14:paraId="3F4C8B43" w14:textId="77777777" w:rsidR="00C43B89" w:rsidRDefault="00C43B89" w:rsidP="00FA283E">
      <w:pPr>
        <w:pStyle w:val="Default"/>
        <w:spacing w:line="288" w:lineRule="auto"/>
        <w:ind w:left="360"/>
        <w:jc w:val="both"/>
        <w:rPr>
          <w:sz w:val="20"/>
          <w:szCs w:val="20"/>
        </w:rPr>
      </w:pPr>
    </w:p>
    <w:p w14:paraId="30D90CA7" w14:textId="4BBB5122" w:rsidR="00F369B6" w:rsidRDefault="00F369B6" w:rsidP="00FA283E">
      <w:pPr>
        <w:pStyle w:val="Default"/>
        <w:spacing w:line="288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Bei Fragen stehen wir Ihnen gerne zur Verfügung. Sie erreichen uns unter 041 444 02 56 oder </w:t>
      </w:r>
      <w:r w:rsidR="007D5DD7">
        <w:rPr>
          <w:sz w:val="20"/>
          <w:szCs w:val="20"/>
        </w:rPr>
        <w:t>per E-</w:t>
      </w:r>
      <w:r>
        <w:rPr>
          <w:sz w:val="20"/>
          <w:szCs w:val="20"/>
        </w:rPr>
        <w:t xml:space="preserve">Mail </w:t>
      </w:r>
      <w:r w:rsidR="007D5DD7">
        <w:rPr>
          <w:sz w:val="20"/>
          <w:szCs w:val="20"/>
        </w:rPr>
        <w:t xml:space="preserve">unter </w:t>
      </w:r>
      <w:hyperlink r:id="rId12" w:history="1">
        <w:r w:rsidR="00FD55B8" w:rsidRPr="00835B99">
          <w:rPr>
            <w:rStyle w:val="Hyperlink"/>
            <w:sz w:val="20"/>
            <w:szCs w:val="20"/>
          </w:rPr>
          <w:t>planung.bau@ebikon.ch</w:t>
        </w:r>
      </w:hyperlink>
    </w:p>
    <w:p w14:paraId="005DE8D2" w14:textId="77777777" w:rsidR="00F369B6" w:rsidRDefault="00F369B6" w:rsidP="00FA283E">
      <w:pPr>
        <w:pStyle w:val="Default"/>
        <w:spacing w:line="288" w:lineRule="auto"/>
        <w:ind w:left="360"/>
        <w:jc w:val="both"/>
        <w:rPr>
          <w:sz w:val="20"/>
          <w:szCs w:val="20"/>
        </w:rPr>
      </w:pPr>
    </w:p>
    <w:p w14:paraId="344228BE" w14:textId="77777777" w:rsidR="00F369B6" w:rsidRDefault="00F369B6" w:rsidP="002B152D">
      <w:pPr>
        <w:pStyle w:val="Default"/>
        <w:ind w:left="360"/>
        <w:rPr>
          <w:sz w:val="20"/>
          <w:szCs w:val="20"/>
        </w:rPr>
      </w:pPr>
    </w:p>
    <w:p w14:paraId="64E047F5" w14:textId="50F6AA00" w:rsidR="00F369B6" w:rsidRDefault="00F369B6" w:rsidP="00F369B6">
      <w:pPr>
        <w:pStyle w:val="Default"/>
        <w:tabs>
          <w:tab w:val="right" w:pos="9072"/>
        </w:tabs>
        <w:ind w:left="360"/>
        <w:rPr>
          <w:sz w:val="20"/>
          <w:szCs w:val="20"/>
        </w:rPr>
      </w:pPr>
      <w:r>
        <w:rPr>
          <w:sz w:val="20"/>
          <w:szCs w:val="20"/>
        </w:rPr>
        <w:tab/>
        <w:t xml:space="preserve">Ebikon, </w:t>
      </w:r>
      <w:r w:rsidR="00435ED2">
        <w:rPr>
          <w:sz w:val="20"/>
          <w:szCs w:val="20"/>
        </w:rPr>
        <w:t>Mai 2026</w:t>
      </w:r>
    </w:p>
    <w:p w14:paraId="09B8F0B7" w14:textId="19205A3C" w:rsidR="00F369B6" w:rsidRDefault="00F369B6" w:rsidP="00F369B6">
      <w:pPr>
        <w:pStyle w:val="Default"/>
        <w:tabs>
          <w:tab w:val="right" w:pos="9072"/>
        </w:tabs>
        <w:ind w:left="360"/>
        <w:rPr>
          <w:sz w:val="20"/>
          <w:szCs w:val="20"/>
        </w:rPr>
      </w:pPr>
      <w:r>
        <w:rPr>
          <w:sz w:val="20"/>
          <w:szCs w:val="20"/>
        </w:rPr>
        <w:tab/>
        <w:t>Ressort Planung &amp; Bau</w:t>
      </w:r>
    </w:p>
    <w:sectPr w:rsidR="00F369B6" w:rsidSect="0043569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425" w:right="1274" w:bottom="284" w:left="1361" w:header="720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1805" w14:textId="77777777" w:rsidR="00125BF1" w:rsidRDefault="00125BF1">
      <w:r>
        <w:separator/>
      </w:r>
    </w:p>
  </w:endnote>
  <w:endnote w:type="continuationSeparator" w:id="0">
    <w:p w14:paraId="245BACE3" w14:textId="77777777" w:rsidR="00125BF1" w:rsidRDefault="001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B302" w14:textId="77777777" w:rsidR="00FD55B8" w:rsidRDefault="00FD55B8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5F53EC">
      <w:rPr>
        <w:noProof/>
        <w:lang w:val="de-DE"/>
      </w:rPr>
      <w:t>2</w:t>
    </w:r>
    <w:r>
      <w:fldChar w:fldCharType="end"/>
    </w:r>
  </w:p>
  <w:p w14:paraId="06C03E34" w14:textId="77777777" w:rsidR="00FD55B8" w:rsidRDefault="00FD55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B59E" w14:textId="77777777" w:rsidR="00FD55B8" w:rsidRPr="00DE2729" w:rsidRDefault="00FD55B8">
    <w:pPr>
      <w:pStyle w:val="Kopfzeile"/>
      <w:tabs>
        <w:tab w:val="clear" w:pos="4536"/>
        <w:tab w:val="clear" w:pos="9072"/>
        <w:tab w:val="left" w:pos="5387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 xml:space="preserve">Gemeinde Ebikon, </w:t>
    </w:r>
    <w:r>
      <w:rPr>
        <w:rFonts w:cs="Arial"/>
        <w:sz w:val="16"/>
        <w:szCs w:val="16"/>
      </w:rPr>
      <w:t>Riedmattstrasse 14</w:t>
    </w:r>
    <w:r w:rsidRPr="00DE2729">
      <w:rPr>
        <w:rFonts w:cs="Arial"/>
        <w:sz w:val="16"/>
        <w:szCs w:val="16"/>
      </w:rPr>
      <w:t>, 6031 Ebikon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unser Zeichen: </w:t>
    </w:r>
    <w:bookmarkStart w:id="2" w:name="MetaTool_Script6"/>
    <w:r w:rsidRPr="00A97B9A">
      <w:rPr>
        <w:rFonts w:cs="Arial"/>
        <w:sz w:val="16"/>
        <w:szCs w:val="16"/>
      </w:rPr>
      <w:t>AMM</w:t>
    </w:r>
    <w:bookmarkEnd w:id="2"/>
  </w:p>
  <w:p w14:paraId="163A422C" w14:textId="2EB92038" w:rsidR="00FD55B8" w:rsidRPr="00DE2729" w:rsidRDefault="00FD55B8">
    <w:pPr>
      <w:pStyle w:val="Kopfzeile"/>
      <w:tabs>
        <w:tab w:val="clear" w:pos="4536"/>
        <w:tab w:val="clear" w:pos="9072"/>
        <w:tab w:val="left" w:pos="5387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>Telefon 0</w:t>
    </w:r>
    <w:r>
      <w:rPr>
        <w:rFonts w:cs="Arial"/>
        <w:sz w:val="16"/>
        <w:szCs w:val="16"/>
      </w:rPr>
      <w:t>41 444 02 02</w:t>
    </w:r>
    <w:r w:rsidRPr="00DE2729">
      <w:rPr>
        <w:rFonts w:cs="Arial"/>
        <w:sz w:val="16"/>
        <w:szCs w:val="16"/>
      </w:rPr>
      <w:t xml:space="preserve">, info@ebikon.ch, </w:t>
    </w:r>
    <w:hyperlink r:id="rId1" w:history="1">
      <w:r w:rsidRPr="006D413B">
        <w:rPr>
          <w:rStyle w:val="Hyperlink"/>
          <w:rFonts w:cs="Arial"/>
          <w:color w:val="auto"/>
          <w:sz w:val="16"/>
          <w:szCs w:val="16"/>
          <w:u w:val="none"/>
        </w:rPr>
        <w:t>www.ebikon.ch</w:t>
      </w:r>
    </w:hyperlink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Referenz: </w:t>
    </w:r>
    <w:fldSimple w:instr=" COMMENTS &quot;613192&quot; PATH=Dokument/Laufnummer  \* MERGEFORMAT">
      <w:r w:rsidR="00BA7174" w:rsidRPr="00BA7174">
        <w:rPr>
          <w:rFonts w:cs="Arial"/>
          <w:sz w:val="16"/>
          <w:szCs w:val="16"/>
        </w:rPr>
        <w:t>613192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86A9" w14:textId="77777777" w:rsidR="00125BF1" w:rsidRDefault="00125BF1">
      <w:r>
        <w:separator/>
      </w:r>
    </w:p>
  </w:footnote>
  <w:footnote w:type="continuationSeparator" w:id="0">
    <w:p w14:paraId="017B5FB7" w14:textId="77777777" w:rsidR="00125BF1" w:rsidRDefault="0012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1365" w14:textId="77777777" w:rsidR="00FD55B8" w:rsidRDefault="00FD55B8">
    <w:pPr>
      <w:pStyle w:val="Kopfzeile"/>
    </w:pPr>
  </w:p>
  <w:p w14:paraId="1756F1B2" w14:textId="77777777" w:rsidR="00FD55B8" w:rsidRDefault="00FD55B8" w:rsidP="00435694">
    <w:pPr>
      <w:pStyle w:val="Kopfzeile"/>
    </w:pPr>
  </w:p>
  <w:p w14:paraId="7D82F1A2" w14:textId="77777777" w:rsidR="00FD55B8" w:rsidRDefault="00FD55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9" w:type="dxa"/>
      <w:tblInd w:w="-115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4187"/>
      <w:gridCol w:w="5812"/>
      <w:gridCol w:w="850"/>
    </w:tblGrid>
    <w:tr w:rsidR="00450087" w14:paraId="55743EA2" w14:textId="77777777" w:rsidTr="00F023F3">
      <w:trPr>
        <w:trHeight w:val="851"/>
      </w:trPr>
      <w:tc>
        <w:tcPr>
          <w:tcW w:w="4187" w:type="dxa"/>
        </w:tcPr>
        <w:p w14:paraId="799B3472" w14:textId="77777777" w:rsidR="00FD55B8" w:rsidRDefault="00FD55B8">
          <w:pPr>
            <w:pStyle w:val="Kopfzeile"/>
            <w:spacing w:before="360"/>
          </w:pPr>
          <w:r>
            <w:rPr>
              <w:noProof/>
              <w:lang w:eastAsia="de-CH"/>
            </w:rPr>
            <w:drawing>
              <wp:inline distT="0" distB="0" distL="0" distR="0" wp14:anchorId="28E1EC5F" wp14:editId="7E35AE9C">
                <wp:extent cx="2476500" cy="447675"/>
                <wp:effectExtent l="0" t="0" r="0" b="0"/>
                <wp:docPr id="1" name="Bild 1" descr="ebiko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biko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237F472" w14:textId="77777777" w:rsidR="00FD55B8" w:rsidRPr="00484CBF" w:rsidRDefault="00FD55B8" w:rsidP="00484CBF">
          <w:pPr>
            <w:pStyle w:val="Kopfzeile"/>
            <w:spacing w:before="640"/>
            <w:ind w:left="-68"/>
            <w:rPr>
              <w:b/>
              <w:sz w:val="24"/>
            </w:rPr>
          </w:pPr>
        </w:p>
      </w:tc>
      <w:tc>
        <w:tcPr>
          <w:tcW w:w="850" w:type="dxa"/>
        </w:tcPr>
        <w:p w14:paraId="47A99D25" w14:textId="77777777" w:rsidR="00FD55B8" w:rsidRDefault="00FD55B8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14:paraId="50FE6537" w14:textId="77777777" w:rsidR="00FD55B8" w:rsidRDefault="00FD55B8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14:paraId="4A7DC17A" w14:textId="77777777" w:rsidR="00FD55B8" w:rsidRDefault="00FD55B8">
          <w:pPr>
            <w:pStyle w:val="Kopfzeile"/>
            <w:tabs>
              <w:tab w:val="left" w:pos="1631"/>
              <w:tab w:val="left" w:pos="2765"/>
            </w:tabs>
            <w:jc w:val="both"/>
          </w:pPr>
        </w:p>
      </w:tc>
    </w:tr>
  </w:tbl>
  <w:p w14:paraId="6793BA78" w14:textId="77777777" w:rsidR="00FD55B8" w:rsidRDefault="00FD55B8" w:rsidP="001372C8">
    <w:pPr>
      <w:pStyle w:val="Kopfzeile"/>
    </w:pPr>
  </w:p>
  <w:p w14:paraId="296583D5" w14:textId="77777777" w:rsidR="00FD55B8" w:rsidRDefault="00FD55B8" w:rsidP="001372C8">
    <w:pPr>
      <w:pStyle w:val="Kopfzeile"/>
    </w:pPr>
  </w:p>
  <w:p w14:paraId="367F4DFC" w14:textId="77777777" w:rsidR="00FD55B8" w:rsidRDefault="00FD55B8" w:rsidP="001372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34F"/>
    <w:multiLevelType w:val="hybridMultilevel"/>
    <w:tmpl w:val="59E2D06C"/>
    <w:lvl w:ilvl="0" w:tplc="B9600720">
      <w:start w:val="1"/>
      <w:numFmt w:val="decimal"/>
      <w:lvlText w:val="%1."/>
      <w:lvlJc w:val="left"/>
      <w:pPr>
        <w:ind w:left="720" w:hanging="360"/>
      </w:pPr>
    </w:lvl>
    <w:lvl w:ilvl="1" w:tplc="9CBC4F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60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BC2B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E0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480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5CB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429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48E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E3221"/>
    <w:multiLevelType w:val="hybridMultilevel"/>
    <w:tmpl w:val="4172405E"/>
    <w:lvl w:ilvl="0" w:tplc="1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7024"/>
    <w:multiLevelType w:val="hybridMultilevel"/>
    <w:tmpl w:val="BF32993E"/>
    <w:lvl w:ilvl="0" w:tplc="1407000F">
      <w:start w:val="1"/>
      <w:numFmt w:val="decimal"/>
      <w:lvlText w:val="%1."/>
      <w:lvlJc w:val="left"/>
      <w:pPr>
        <w:ind w:left="1440" w:hanging="360"/>
      </w:pPr>
    </w:lvl>
    <w:lvl w:ilvl="1" w:tplc="14070019" w:tentative="1">
      <w:start w:val="1"/>
      <w:numFmt w:val="lowerLetter"/>
      <w:lvlText w:val="%2."/>
      <w:lvlJc w:val="left"/>
      <w:pPr>
        <w:ind w:left="2160" w:hanging="360"/>
      </w:pPr>
    </w:lvl>
    <w:lvl w:ilvl="2" w:tplc="1407001B" w:tentative="1">
      <w:start w:val="1"/>
      <w:numFmt w:val="lowerRoman"/>
      <w:lvlText w:val="%3."/>
      <w:lvlJc w:val="right"/>
      <w:pPr>
        <w:ind w:left="2880" w:hanging="180"/>
      </w:pPr>
    </w:lvl>
    <w:lvl w:ilvl="3" w:tplc="1407000F" w:tentative="1">
      <w:start w:val="1"/>
      <w:numFmt w:val="decimal"/>
      <w:lvlText w:val="%4."/>
      <w:lvlJc w:val="left"/>
      <w:pPr>
        <w:ind w:left="3600" w:hanging="360"/>
      </w:pPr>
    </w:lvl>
    <w:lvl w:ilvl="4" w:tplc="14070019" w:tentative="1">
      <w:start w:val="1"/>
      <w:numFmt w:val="lowerLetter"/>
      <w:lvlText w:val="%5."/>
      <w:lvlJc w:val="left"/>
      <w:pPr>
        <w:ind w:left="4320" w:hanging="360"/>
      </w:pPr>
    </w:lvl>
    <w:lvl w:ilvl="5" w:tplc="1407001B" w:tentative="1">
      <w:start w:val="1"/>
      <w:numFmt w:val="lowerRoman"/>
      <w:lvlText w:val="%6."/>
      <w:lvlJc w:val="right"/>
      <w:pPr>
        <w:ind w:left="5040" w:hanging="180"/>
      </w:pPr>
    </w:lvl>
    <w:lvl w:ilvl="6" w:tplc="1407000F" w:tentative="1">
      <w:start w:val="1"/>
      <w:numFmt w:val="decimal"/>
      <w:lvlText w:val="%7."/>
      <w:lvlJc w:val="left"/>
      <w:pPr>
        <w:ind w:left="5760" w:hanging="360"/>
      </w:pPr>
    </w:lvl>
    <w:lvl w:ilvl="7" w:tplc="14070019" w:tentative="1">
      <w:start w:val="1"/>
      <w:numFmt w:val="lowerLetter"/>
      <w:lvlText w:val="%8."/>
      <w:lvlJc w:val="left"/>
      <w:pPr>
        <w:ind w:left="6480" w:hanging="360"/>
      </w:pPr>
    </w:lvl>
    <w:lvl w:ilvl="8" w:tplc="1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A56DD"/>
    <w:multiLevelType w:val="hybridMultilevel"/>
    <w:tmpl w:val="25E05BCE"/>
    <w:lvl w:ilvl="0" w:tplc="11148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CF1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2F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CF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A1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3AA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6F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00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8D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93AE7"/>
    <w:multiLevelType w:val="hybridMultilevel"/>
    <w:tmpl w:val="910626DE"/>
    <w:lvl w:ilvl="0" w:tplc="42ECC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C4AB18" w:tentative="1">
      <w:start w:val="1"/>
      <w:numFmt w:val="lowerLetter"/>
      <w:lvlText w:val="%2."/>
      <w:lvlJc w:val="left"/>
      <w:pPr>
        <w:ind w:left="1440" w:hanging="360"/>
      </w:pPr>
    </w:lvl>
    <w:lvl w:ilvl="2" w:tplc="27AE8F72" w:tentative="1">
      <w:start w:val="1"/>
      <w:numFmt w:val="lowerRoman"/>
      <w:lvlText w:val="%3."/>
      <w:lvlJc w:val="right"/>
      <w:pPr>
        <w:ind w:left="2160" w:hanging="180"/>
      </w:pPr>
    </w:lvl>
    <w:lvl w:ilvl="3" w:tplc="7A709E20" w:tentative="1">
      <w:start w:val="1"/>
      <w:numFmt w:val="decimal"/>
      <w:lvlText w:val="%4."/>
      <w:lvlJc w:val="left"/>
      <w:pPr>
        <w:ind w:left="2880" w:hanging="360"/>
      </w:pPr>
    </w:lvl>
    <w:lvl w:ilvl="4" w:tplc="A06AB232" w:tentative="1">
      <w:start w:val="1"/>
      <w:numFmt w:val="lowerLetter"/>
      <w:lvlText w:val="%5."/>
      <w:lvlJc w:val="left"/>
      <w:pPr>
        <w:ind w:left="3600" w:hanging="360"/>
      </w:pPr>
    </w:lvl>
    <w:lvl w:ilvl="5" w:tplc="AF4099F4" w:tentative="1">
      <w:start w:val="1"/>
      <w:numFmt w:val="lowerRoman"/>
      <w:lvlText w:val="%6."/>
      <w:lvlJc w:val="right"/>
      <w:pPr>
        <w:ind w:left="4320" w:hanging="180"/>
      </w:pPr>
    </w:lvl>
    <w:lvl w:ilvl="6" w:tplc="C71CF156" w:tentative="1">
      <w:start w:val="1"/>
      <w:numFmt w:val="decimal"/>
      <w:lvlText w:val="%7."/>
      <w:lvlJc w:val="left"/>
      <w:pPr>
        <w:ind w:left="5040" w:hanging="360"/>
      </w:pPr>
    </w:lvl>
    <w:lvl w:ilvl="7" w:tplc="0EEA6324" w:tentative="1">
      <w:start w:val="1"/>
      <w:numFmt w:val="lowerLetter"/>
      <w:lvlText w:val="%8."/>
      <w:lvlJc w:val="left"/>
      <w:pPr>
        <w:ind w:left="5760" w:hanging="360"/>
      </w:pPr>
    </w:lvl>
    <w:lvl w:ilvl="8" w:tplc="F460B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F1C6B"/>
    <w:multiLevelType w:val="hybridMultilevel"/>
    <w:tmpl w:val="0AA4A938"/>
    <w:lvl w:ilvl="0" w:tplc="6E8EC756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A6F0C8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EA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60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8A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AC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C6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0D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0B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56626"/>
    <w:multiLevelType w:val="hybridMultilevel"/>
    <w:tmpl w:val="69623860"/>
    <w:lvl w:ilvl="0" w:tplc="F9F024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A0C41B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E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8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EA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2E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C7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83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62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D346A"/>
    <w:multiLevelType w:val="hybridMultilevel"/>
    <w:tmpl w:val="A4DE5F82"/>
    <w:lvl w:ilvl="0" w:tplc="1407000F">
      <w:start w:val="1"/>
      <w:numFmt w:val="decimal"/>
      <w:lvlText w:val="%1."/>
      <w:lvlJc w:val="left"/>
      <w:pPr>
        <w:ind w:left="720" w:hanging="360"/>
      </w:p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86881"/>
    <w:multiLevelType w:val="hybridMultilevel"/>
    <w:tmpl w:val="E8E07556"/>
    <w:lvl w:ilvl="0" w:tplc="566A76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F320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6F1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23D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822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AA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F4B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06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35975"/>
    <w:multiLevelType w:val="hybridMultilevel"/>
    <w:tmpl w:val="65CA8B14"/>
    <w:lvl w:ilvl="0" w:tplc="4E40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4C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C1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E7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1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A1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2A7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08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40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12238">
    <w:abstractNumId w:val="4"/>
  </w:num>
  <w:num w:numId="2" w16cid:durableId="21589296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227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919305">
    <w:abstractNumId w:val="6"/>
  </w:num>
  <w:num w:numId="5" w16cid:durableId="1487167535">
    <w:abstractNumId w:val="5"/>
  </w:num>
  <w:num w:numId="6" w16cid:durableId="1291011098">
    <w:abstractNumId w:val="0"/>
  </w:num>
  <w:num w:numId="7" w16cid:durableId="206793462">
    <w:abstractNumId w:val="9"/>
  </w:num>
  <w:num w:numId="8" w16cid:durableId="765007106">
    <w:abstractNumId w:val="3"/>
  </w:num>
  <w:num w:numId="9" w16cid:durableId="1095976404">
    <w:abstractNumId w:val="1"/>
  </w:num>
  <w:num w:numId="10" w16cid:durableId="1235433595">
    <w:abstractNumId w:val="2"/>
  </w:num>
  <w:num w:numId="11" w16cid:durableId="854031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EBI-PRD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                  if (benutzer.Name == null)_x000d__x000a_                        return string.Empty;_x0009__x0009__x0009__x0009__x000d__x000a_                  _x000d__x000a_                  return benutzer.Vorname.CurrentValue + &quot; &quot; + benutzer.Name.CurrentValu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_x0009__x0009__x0009__x0009__x000d__x000a__x0009__x0009__x0009__x000d__x000a_                  _x000d__x000a_                  return benutzer.Funktion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string.Empty;_x000d__x000a__x0009__x0009__x0009__x0009__x000d__x000a__x0009__x0009__x0009__x000d__x000a_                  _x000d__x000a_                  return benutzer.TelefonGeschaeft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string.Empty;_x000d__x000a_                  _x000d__x000a_                  return benutzer.Email.CurrentValu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_x000d__x000a_                  _x000d__x000a_                  return benutzer.BenutzerID.ToString();_x000d__x000a_       }_x000d__x000a_   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95df2012-2b13-4f0a-93ad-70d735e04fe4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488188978&quot; DataSource=&quot;Adresse&quot; Name=&quot;dataBandAdresse&quot; Size=&quot;2480.3149606299212;153.54330708661416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1110.2362060546875;59.055118560791016&quot; Location=&quot;1370.0787401574803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5d32a13a-3269-4b29-8f6a-a23b2bde9c0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CanGrow=&quot;true&quot; Size=&quot;2480.31494140625;59.055118560791016&quot; Location=&quot;0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450087"/>
    <w:rsid w:val="00125BF1"/>
    <w:rsid w:val="00164E40"/>
    <w:rsid w:val="0029128F"/>
    <w:rsid w:val="002A06EC"/>
    <w:rsid w:val="002B152D"/>
    <w:rsid w:val="002D36FD"/>
    <w:rsid w:val="00435ED2"/>
    <w:rsid w:val="00450087"/>
    <w:rsid w:val="0049070B"/>
    <w:rsid w:val="00537828"/>
    <w:rsid w:val="00602C1F"/>
    <w:rsid w:val="006746B1"/>
    <w:rsid w:val="007D5DD7"/>
    <w:rsid w:val="008959A0"/>
    <w:rsid w:val="00BA7174"/>
    <w:rsid w:val="00C43B89"/>
    <w:rsid w:val="00C628EF"/>
    <w:rsid w:val="00CC1C1D"/>
    <w:rsid w:val="00CF6E6E"/>
    <w:rsid w:val="00E010FA"/>
    <w:rsid w:val="00E35BF0"/>
    <w:rsid w:val="00F369B6"/>
    <w:rsid w:val="00FA283E"/>
    <w:rsid w:val="00FD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C851FD"/>
  <w15:docId w15:val="{CAAAD5FA-D04D-4ACE-8402-A5E0ADE2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2C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9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D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D0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D0D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D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D0D"/>
    <w:rPr>
      <w:rFonts w:ascii="Verdana" w:hAnsi="Verdana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128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35E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ikon.ch/storage/99a8a6fc63b93b55ffaf2c6bf8aad9b18457e0f1f1edd54177a54d144bea0b3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lanung.bau@ebikon.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anung.bau@ebikon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heimgartn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eimgartner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biko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A81B-6C39-4F5E-9699-7E691BAF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Gemeinden-Select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dc:description>613192</dc:description>
  <cp:lastModifiedBy>Amstad Marianne</cp:lastModifiedBy>
  <cp:revision>3</cp:revision>
  <cp:lastPrinted>2026-05-28T07:07:00Z</cp:lastPrinted>
  <dcterms:created xsi:type="dcterms:W3CDTF">2026-05-28T07:03:00Z</dcterms:created>
  <dcterms:modified xsi:type="dcterms:W3CDTF">2026-05-28T07:09:00Z</dcterms:modified>
</cp:coreProperties>
</file>